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21, 2026 5:00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0000039020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FREQUENCY ELECTRONICS INC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333-297549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0039020" TargetMode="External"/><Relationship Id="rId3" Type="http://schemas.openxmlformats.org/officeDocument/2006/relationships/hyperlink" Target="http://www.sec.gov/cgi-bin/browse-edgar?action=getcompany&amp;filenum=333-297549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199</Characters>
  <CharactersWithSpaces>217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